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82" w:rsidRDefault="001C1A1C" w:rsidP="001C1A1C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 xml:space="preserve">Arbetsmiljöpolicy för </w:t>
      </w:r>
      <w:r w:rsidR="00333998">
        <w:rPr>
          <w:color w:val="365F91" w:themeColor="accent1" w:themeShade="BF"/>
          <w:sz w:val="32"/>
          <w:szCs w:val="32"/>
        </w:rPr>
        <w:t>Cetong</w:t>
      </w:r>
      <w:r>
        <w:rPr>
          <w:color w:val="365F91" w:themeColor="accent1" w:themeShade="BF"/>
          <w:sz w:val="32"/>
          <w:szCs w:val="32"/>
        </w:rPr>
        <w:t xml:space="preserve"> AB</w:t>
      </w:r>
    </w:p>
    <w:p w:rsidR="001C1A1C" w:rsidRPr="001C1A1C" w:rsidRDefault="001C1A1C" w:rsidP="001C1A1C">
      <w:pPr>
        <w:rPr>
          <w:color w:val="365F91" w:themeColor="accent1" w:themeShade="BF"/>
          <w:sz w:val="32"/>
          <w:szCs w:val="32"/>
        </w:rPr>
      </w:pPr>
      <w:r>
        <w:rPr>
          <w:noProof/>
          <w:color w:val="365F91" w:themeColor="accent1" w:themeShade="BF"/>
          <w:sz w:val="32"/>
          <w:szCs w:val="32"/>
          <w:lang w:eastAsia="sv-SE"/>
        </w:rPr>
        <w:drawing>
          <wp:inline distT="0" distB="0" distL="0" distR="0">
            <wp:extent cx="5760720" cy="1620520"/>
            <wp:effectExtent l="19050" t="0" r="0" b="0"/>
            <wp:docPr id="1" name="Bildobjekt 0" descr="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82" w:rsidRPr="009646BA" w:rsidRDefault="00813F82" w:rsidP="00813F82">
      <w:pPr>
        <w:spacing w:before="120" w:after="120" w:line="240" w:lineRule="auto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sv-SE"/>
        </w:rPr>
      </w:pPr>
    </w:p>
    <w:p w:rsidR="001C1A1C" w:rsidRDefault="001C1A1C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 xml:space="preserve">En god och säker arbetsmiljö är en viktig fråga för </w:t>
      </w:r>
      <w:r w:rsidR="00333998">
        <w:rPr>
          <w:rFonts w:cstheme="minorHAnsi"/>
          <w:color w:val="4F81BD" w:themeColor="accent1"/>
          <w:sz w:val="28"/>
          <w:szCs w:val="28"/>
        </w:rPr>
        <w:t>Cetong</w:t>
      </w:r>
      <w:r w:rsidRPr="00D2690C">
        <w:rPr>
          <w:rFonts w:cstheme="minorHAnsi"/>
          <w:color w:val="4F81BD" w:themeColor="accent1"/>
          <w:sz w:val="28"/>
          <w:szCs w:val="28"/>
        </w:rPr>
        <w:t xml:space="preserve"> AB.</w:t>
      </w:r>
    </w:p>
    <w:p w:rsidR="00333998" w:rsidRPr="00D2690C" w:rsidRDefault="00333998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</w:p>
    <w:p w:rsidR="001C1A1C" w:rsidRPr="00D2690C" w:rsidRDefault="001C1A1C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 xml:space="preserve">Målsättningen med </w:t>
      </w:r>
      <w:r w:rsidR="00333998">
        <w:rPr>
          <w:rFonts w:cstheme="minorHAnsi"/>
          <w:color w:val="4F81BD" w:themeColor="accent1"/>
          <w:sz w:val="28"/>
          <w:szCs w:val="28"/>
        </w:rPr>
        <w:t>Cetongs</w:t>
      </w:r>
      <w:r w:rsidRPr="00D2690C">
        <w:rPr>
          <w:rFonts w:cstheme="minorHAnsi"/>
          <w:color w:val="4F81BD" w:themeColor="accent1"/>
          <w:sz w:val="28"/>
          <w:szCs w:val="28"/>
        </w:rPr>
        <w:t xml:space="preserve"> arbetsmiljöarbete är att skapa en arbetsplats</w:t>
      </w:r>
      <w:r w:rsidR="009812C5">
        <w:rPr>
          <w:rFonts w:cstheme="minorHAnsi"/>
          <w:color w:val="4F81BD" w:themeColor="accent1"/>
          <w:sz w:val="28"/>
          <w:szCs w:val="28"/>
        </w:rPr>
        <w:t xml:space="preserve"> </w:t>
      </w:r>
      <w:r w:rsidRPr="00D2690C">
        <w:rPr>
          <w:rFonts w:cstheme="minorHAnsi"/>
          <w:color w:val="4F81BD" w:themeColor="accent1"/>
          <w:sz w:val="28"/>
          <w:szCs w:val="28"/>
        </w:rPr>
        <w:t>som upplevs utvecklande och stimulerande för alla medarbetare. Detta</w:t>
      </w:r>
      <w:r w:rsidR="00333998">
        <w:rPr>
          <w:rFonts w:cstheme="minorHAnsi"/>
          <w:color w:val="4F81BD" w:themeColor="accent1"/>
          <w:sz w:val="28"/>
          <w:szCs w:val="28"/>
        </w:rPr>
        <w:t xml:space="preserve"> </w:t>
      </w:r>
      <w:r w:rsidR="009812C5">
        <w:rPr>
          <w:rFonts w:cstheme="minorHAnsi"/>
          <w:color w:val="4F81BD" w:themeColor="accent1"/>
          <w:sz w:val="28"/>
          <w:szCs w:val="28"/>
        </w:rPr>
        <w:t>uppnår vi</w:t>
      </w:r>
      <w:r w:rsidRPr="00D2690C">
        <w:rPr>
          <w:rFonts w:cstheme="minorHAnsi"/>
          <w:color w:val="4F81BD" w:themeColor="accent1"/>
          <w:sz w:val="28"/>
          <w:szCs w:val="28"/>
        </w:rPr>
        <w:t xml:space="preserve"> genom att sätta hälsa och säkerhet som </w:t>
      </w:r>
      <w:r w:rsidR="00333998" w:rsidRPr="00D2690C">
        <w:rPr>
          <w:rFonts w:cstheme="minorHAnsi"/>
          <w:color w:val="4F81BD" w:themeColor="accent1"/>
          <w:sz w:val="28"/>
          <w:szCs w:val="28"/>
        </w:rPr>
        <w:t>en</w:t>
      </w:r>
      <w:r w:rsidRPr="00D2690C">
        <w:rPr>
          <w:rFonts w:cstheme="minorHAnsi"/>
          <w:color w:val="4F81BD" w:themeColor="accent1"/>
          <w:sz w:val="28"/>
          <w:szCs w:val="28"/>
        </w:rPr>
        <w:t xml:space="preserve"> </w:t>
      </w:r>
      <w:r w:rsidR="00333998" w:rsidRPr="00D2690C">
        <w:rPr>
          <w:rFonts w:cstheme="minorHAnsi"/>
          <w:color w:val="4F81BD" w:themeColor="accent1"/>
          <w:sz w:val="28"/>
          <w:szCs w:val="28"/>
        </w:rPr>
        <w:t>viktig</w:t>
      </w:r>
      <w:r w:rsidR="009812C5">
        <w:rPr>
          <w:rFonts w:cstheme="minorHAnsi"/>
          <w:color w:val="4F81BD" w:themeColor="accent1"/>
          <w:sz w:val="28"/>
          <w:szCs w:val="28"/>
        </w:rPr>
        <w:t xml:space="preserve"> tanke</w:t>
      </w:r>
      <w:r w:rsidRPr="00D2690C">
        <w:rPr>
          <w:rFonts w:cstheme="minorHAnsi"/>
          <w:color w:val="4F81BD" w:themeColor="accent1"/>
          <w:sz w:val="28"/>
          <w:szCs w:val="28"/>
        </w:rPr>
        <w:t xml:space="preserve"> moment i vårt</w:t>
      </w:r>
      <w:r w:rsidR="009812C5">
        <w:rPr>
          <w:rFonts w:cstheme="minorHAnsi"/>
          <w:color w:val="4F81BD" w:themeColor="accent1"/>
          <w:sz w:val="28"/>
          <w:szCs w:val="28"/>
        </w:rPr>
        <w:t xml:space="preserve"> dagliga</w:t>
      </w:r>
      <w:r w:rsidRPr="00D2690C">
        <w:rPr>
          <w:rFonts w:cstheme="minorHAnsi"/>
          <w:color w:val="4F81BD" w:themeColor="accent1"/>
          <w:sz w:val="28"/>
          <w:szCs w:val="28"/>
        </w:rPr>
        <w:t xml:space="preserve"> arbete.</w:t>
      </w:r>
    </w:p>
    <w:p w:rsidR="001C1A1C" w:rsidRPr="00D2690C" w:rsidRDefault="00333998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Cetong</w:t>
      </w:r>
      <w:r w:rsidR="001C1A1C" w:rsidRPr="00D2690C">
        <w:rPr>
          <w:rFonts w:cstheme="minorHAnsi"/>
          <w:color w:val="4F81BD" w:themeColor="accent1"/>
          <w:sz w:val="28"/>
          <w:szCs w:val="28"/>
        </w:rPr>
        <w:t xml:space="preserve"> utvärderar löpande </w:t>
      </w:r>
      <w:r w:rsidR="00610C0E">
        <w:rPr>
          <w:rFonts w:cstheme="minorHAnsi"/>
          <w:color w:val="4F81BD" w:themeColor="accent1"/>
          <w:sz w:val="28"/>
          <w:szCs w:val="28"/>
        </w:rPr>
        <w:t xml:space="preserve">sina </w:t>
      </w:r>
      <w:r w:rsidR="001C1A1C" w:rsidRPr="00D2690C">
        <w:rPr>
          <w:rFonts w:cstheme="minorHAnsi"/>
          <w:color w:val="4F81BD" w:themeColor="accent1"/>
          <w:sz w:val="28"/>
          <w:szCs w:val="28"/>
        </w:rPr>
        <w:t>insatser inom arbetsmiljöområdet för</w:t>
      </w:r>
      <w:r>
        <w:rPr>
          <w:rFonts w:cstheme="minorHAnsi"/>
          <w:color w:val="4F81BD" w:themeColor="accent1"/>
          <w:sz w:val="28"/>
          <w:szCs w:val="28"/>
        </w:rPr>
        <w:t xml:space="preserve"> </w:t>
      </w:r>
      <w:r w:rsidR="001C1A1C" w:rsidRPr="00D2690C">
        <w:rPr>
          <w:rFonts w:cstheme="minorHAnsi"/>
          <w:color w:val="4F81BD" w:themeColor="accent1"/>
          <w:sz w:val="28"/>
          <w:szCs w:val="28"/>
        </w:rPr>
        <w:t xml:space="preserve">att </w:t>
      </w:r>
      <w:r w:rsidR="00610C0E">
        <w:rPr>
          <w:rFonts w:cstheme="minorHAnsi"/>
          <w:color w:val="4F81BD" w:themeColor="accent1"/>
          <w:sz w:val="28"/>
          <w:szCs w:val="28"/>
        </w:rPr>
        <w:t>hela tiden</w:t>
      </w:r>
      <w:r w:rsidR="009812C5">
        <w:rPr>
          <w:rFonts w:cstheme="minorHAnsi"/>
          <w:color w:val="4F81BD" w:themeColor="accent1"/>
          <w:sz w:val="28"/>
          <w:szCs w:val="28"/>
        </w:rPr>
        <w:t xml:space="preserve"> kunna göra förbättringar</w:t>
      </w:r>
      <w:r w:rsidR="00610C0E">
        <w:rPr>
          <w:rFonts w:cstheme="minorHAnsi"/>
          <w:color w:val="4F81BD" w:themeColor="accent1"/>
          <w:sz w:val="28"/>
          <w:szCs w:val="28"/>
        </w:rPr>
        <w:t>.</w:t>
      </w:r>
    </w:p>
    <w:p w:rsidR="001C1A1C" w:rsidRPr="00D2690C" w:rsidRDefault="001C1A1C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Stor vikt läggs på förebyggande arbetsmiljöarbete, vilket sker i nära</w:t>
      </w:r>
    </w:p>
    <w:p w:rsidR="001C1A1C" w:rsidRPr="00D2690C" w:rsidRDefault="001C1A1C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samarbete mellan ledning, medarbetare, skyddsorganisation och</w:t>
      </w:r>
    </w:p>
    <w:p w:rsidR="001C1A1C" w:rsidRPr="00D2690C" w:rsidRDefault="001C1A1C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företagshälsovård.</w:t>
      </w:r>
    </w:p>
    <w:p w:rsidR="001C1A1C" w:rsidRPr="00D2690C" w:rsidRDefault="001C1A1C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Lagstiftning och partsöverenskommelser är minimikrav. Det ligger i</w:t>
      </w:r>
    </w:p>
    <w:p w:rsidR="001C1A1C" w:rsidRPr="00D2690C" w:rsidRDefault="00333998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Cetongs</w:t>
      </w:r>
      <w:r w:rsidR="001C1A1C" w:rsidRPr="00D2690C">
        <w:rPr>
          <w:rFonts w:cstheme="minorHAnsi"/>
          <w:color w:val="4F81BD" w:themeColor="accent1"/>
          <w:sz w:val="28"/>
          <w:szCs w:val="28"/>
        </w:rPr>
        <w:t xml:space="preserve"> intresse att upprätthålla högre standard än detta.</w:t>
      </w:r>
    </w:p>
    <w:p w:rsidR="001C1A1C" w:rsidRPr="00D2690C" w:rsidRDefault="001C1A1C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Vi arbetar ständigt med vårt arbetsmiljöarbete och skapar en god och säker arbetsmiljö genom medverkan och delaktighet från all personal.</w:t>
      </w:r>
    </w:p>
    <w:p w:rsidR="001C1A1C" w:rsidRPr="00D2690C" w:rsidRDefault="001C1A1C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Att känna motivation för sitt arbete är grundläggan</w:t>
      </w:r>
      <w:bookmarkStart w:id="0" w:name="_GoBack"/>
      <w:bookmarkEnd w:id="0"/>
      <w:r w:rsidRPr="00D2690C">
        <w:rPr>
          <w:rFonts w:cstheme="minorHAnsi"/>
          <w:color w:val="4F81BD" w:themeColor="accent1"/>
          <w:sz w:val="28"/>
          <w:szCs w:val="28"/>
        </w:rPr>
        <w:t>de för en god hälsa.</w:t>
      </w:r>
    </w:p>
    <w:p w:rsidR="001C1A1C" w:rsidRPr="00D2690C" w:rsidRDefault="001C1A1C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 xml:space="preserve">Varje medarbetare inom </w:t>
      </w:r>
      <w:r w:rsidR="00333998">
        <w:rPr>
          <w:rFonts w:cstheme="minorHAnsi"/>
          <w:color w:val="4F81BD" w:themeColor="accent1"/>
          <w:sz w:val="28"/>
          <w:szCs w:val="28"/>
        </w:rPr>
        <w:t>Cetong</w:t>
      </w:r>
      <w:r w:rsidRPr="00D2690C">
        <w:rPr>
          <w:rFonts w:cstheme="minorHAnsi"/>
          <w:color w:val="4F81BD" w:themeColor="accent1"/>
          <w:sz w:val="28"/>
          <w:szCs w:val="28"/>
        </w:rPr>
        <w:t xml:space="preserve"> ska därför ges förutsättningar att:</w:t>
      </w:r>
    </w:p>
    <w:p w:rsidR="001C1A1C" w:rsidRPr="00D2690C" w:rsidRDefault="001C1A1C" w:rsidP="001C1A1C">
      <w:p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</w:p>
    <w:p w:rsidR="001C1A1C" w:rsidRPr="00D2690C" w:rsidRDefault="001C1A1C" w:rsidP="001C1A1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Känna till verksamhetens mål och vision</w:t>
      </w:r>
    </w:p>
    <w:p w:rsidR="001C1A1C" w:rsidRPr="00D2690C" w:rsidRDefault="001C1A1C" w:rsidP="001C1A1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Förstå sin roll och betydelsen av det egna arbetet</w:t>
      </w:r>
    </w:p>
    <w:p w:rsidR="001C1A1C" w:rsidRPr="00D2690C" w:rsidRDefault="001C1A1C" w:rsidP="001C1A1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Påverka sin egen arbetssituation</w:t>
      </w:r>
    </w:p>
    <w:p w:rsidR="001C1A1C" w:rsidRPr="00D2690C" w:rsidRDefault="001C1A1C" w:rsidP="001C1A1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Känna ansvar för sin uppgift och ha de befogenheter som krävs</w:t>
      </w:r>
    </w:p>
    <w:p w:rsidR="001C1A1C" w:rsidRPr="00D2690C" w:rsidRDefault="001C1A1C" w:rsidP="001C1A1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Utveckla sin kompetens</w:t>
      </w:r>
    </w:p>
    <w:p w:rsidR="001C1A1C" w:rsidRPr="00D2690C" w:rsidRDefault="001C1A1C" w:rsidP="001C1A1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F81BD" w:themeColor="accent1"/>
          <w:sz w:val="28"/>
          <w:szCs w:val="28"/>
        </w:rPr>
      </w:pPr>
      <w:r w:rsidRPr="00D2690C">
        <w:rPr>
          <w:rFonts w:cstheme="minorHAnsi"/>
          <w:color w:val="4F81BD" w:themeColor="accent1"/>
          <w:sz w:val="28"/>
          <w:szCs w:val="28"/>
        </w:rPr>
        <w:t>Ta ansvar för sin egen hälsa</w:t>
      </w:r>
    </w:p>
    <w:p w:rsidR="00813F82" w:rsidRPr="00D2690C" w:rsidRDefault="00813F82" w:rsidP="00813F82">
      <w:pPr>
        <w:rPr>
          <w:rFonts w:cstheme="minorHAnsi"/>
          <w:color w:val="4F81BD" w:themeColor="accent1"/>
          <w:sz w:val="28"/>
          <w:szCs w:val="28"/>
        </w:rPr>
      </w:pPr>
    </w:p>
    <w:sectPr w:rsidR="00813F82" w:rsidRPr="00D2690C" w:rsidSect="00D7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2FFF0ECE"/>
    <w:multiLevelType w:val="multilevel"/>
    <w:tmpl w:val="4B76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C7192"/>
    <w:multiLevelType w:val="multilevel"/>
    <w:tmpl w:val="5FE0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E1395"/>
    <w:multiLevelType w:val="hybridMultilevel"/>
    <w:tmpl w:val="0BCE58F6"/>
    <w:lvl w:ilvl="0" w:tplc="15D2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55744"/>
    <w:multiLevelType w:val="hybridMultilevel"/>
    <w:tmpl w:val="9124BBE0"/>
    <w:lvl w:ilvl="0" w:tplc="813665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13F82"/>
    <w:rsid w:val="001C1A1C"/>
    <w:rsid w:val="00333998"/>
    <w:rsid w:val="003D137F"/>
    <w:rsid w:val="00610C0E"/>
    <w:rsid w:val="00776C3B"/>
    <w:rsid w:val="00813F82"/>
    <w:rsid w:val="008F4A08"/>
    <w:rsid w:val="009646BA"/>
    <w:rsid w:val="009812C5"/>
    <w:rsid w:val="00D2690C"/>
    <w:rsid w:val="00D7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A5"/>
  </w:style>
  <w:style w:type="paragraph" w:styleId="Rubrik1">
    <w:name w:val="heading 1"/>
    <w:basedOn w:val="Normal"/>
    <w:link w:val="Rubrik1Char"/>
    <w:uiPriority w:val="9"/>
    <w:qFormat/>
    <w:rsid w:val="00813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3F82"/>
    <w:rPr>
      <w:rFonts w:ascii="Times New Roman" w:eastAsia="Times New Roman" w:hAnsi="Times New Roman" w:cs="Times New Roman"/>
      <w:b/>
      <w:bCs/>
      <w:kern w:val="36"/>
      <w:sz w:val="27"/>
      <w:szCs w:val="27"/>
      <w:lang w:eastAsia="sv-SE"/>
    </w:rPr>
  </w:style>
  <w:style w:type="paragraph" w:customStyle="1" w:styleId="bodytext2">
    <w:name w:val="bodytext2"/>
    <w:basedOn w:val="Normal"/>
    <w:rsid w:val="00813F8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3F8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1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Bäckström</dc:creator>
  <cp:lastModifiedBy>Annicka jobb dator</cp:lastModifiedBy>
  <cp:revision>4</cp:revision>
  <cp:lastPrinted>2014-05-14T11:39:00Z</cp:lastPrinted>
  <dcterms:created xsi:type="dcterms:W3CDTF">2011-06-13T12:43:00Z</dcterms:created>
  <dcterms:modified xsi:type="dcterms:W3CDTF">2014-05-14T11:39:00Z</dcterms:modified>
</cp:coreProperties>
</file>